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关于朝阳区202</w:t>
      </w: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1</w:t>
      </w:r>
      <w:r>
        <w:rPr>
          <w:rFonts w:hint="eastAsia" w:ascii="楷体" w:hAnsi="楷体" w:eastAsia="楷体"/>
          <w:b/>
          <w:sz w:val="30"/>
          <w:szCs w:val="30"/>
        </w:rPr>
        <w:t>年春季中小学教材、学具及高中《目标检测》</w:t>
      </w:r>
    </w:p>
    <w:p>
      <w:pPr>
        <w:jc w:val="center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结账工作的通知</w:t>
      </w:r>
    </w:p>
    <w:p>
      <w:pPr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各中小学：</w:t>
      </w:r>
    </w:p>
    <w:p>
      <w:pPr>
        <w:ind w:left="420" w:leftChars="200" w:firstLine="700" w:firstLineChars="2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sz w:val="28"/>
          <w:szCs w:val="28"/>
        </w:rPr>
        <w:t>年春季中小学教材、学具、教辅资源、区自编教材、《寒假实践手册》及高中《目标检测》的发行及补退工作</w:t>
      </w:r>
      <w:r>
        <w:rPr>
          <w:rFonts w:hint="eastAsia" w:ascii="楷体" w:hAnsi="楷体" w:eastAsia="楷体"/>
          <w:sz w:val="28"/>
          <w:szCs w:val="28"/>
          <w:lang w:eastAsia="zh-CN"/>
        </w:rPr>
        <w:t>均已</w:t>
      </w:r>
      <w:r>
        <w:rPr>
          <w:rFonts w:hint="eastAsia" w:ascii="楷体" w:hAnsi="楷体" w:eastAsia="楷体"/>
          <w:sz w:val="28"/>
          <w:szCs w:val="28"/>
        </w:rPr>
        <w:t>完成，</w:t>
      </w:r>
      <w:r>
        <w:rPr>
          <w:rFonts w:hint="eastAsia" w:ascii="楷体" w:hAnsi="楷体" w:eastAsia="楷体"/>
          <w:sz w:val="28"/>
          <w:szCs w:val="28"/>
          <w:lang w:eastAsia="zh-CN"/>
        </w:rPr>
        <w:t>按区教委及项目中心工作安排，</w:t>
      </w:r>
      <w:r>
        <w:rPr>
          <w:rFonts w:hint="eastAsia" w:ascii="楷体" w:hAnsi="楷体" w:eastAsia="楷体"/>
          <w:sz w:val="28"/>
          <w:szCs w:val="28"/>
        </w:rPr>
        <w:t>现</w:t>
      </w:r>
      <w:r>
        <w:rPr>
          <w:rFonts w:hint="eastAsia" w:ascii="楷体" w:hAnsi="楷体" w:eastAsia="楷体"/>
          <w:sz w:val="28"/>
          <w:szCs w:val="28"/>
          <w:lang w:eastAsia="zh-CN"/>
        </w:rPr>
        <w:t>开始</w:t>
      </w:r>
      <w:r>
        <w:rPr>
          <w:rFonts w:hint="eastAsia" w:ascii="楷体" w:hAnsi="楷体" w:eastAsia="楷体"/>
          <w:sz w:val="28"/>
          <w:szCs w:val="28"/>
        </w:rPr>
        <w:t>结账</w:t>
      </w:r>
      <w:r>
        <w:rPr>
          <w:rFonts w:hint="eastAsia" w:ascii="楷体" w:hAnsi="楷体" w:eastAsia="楷体"/>
          <w:sz w:val="28"/>
          <w:szCs w:val="28"/>
          <w:lang w:eastAsia="zh-CN"/>
        </w:rPr>
        <w:t>工作</w:t>
      </w:r>
      <w:r>
        <w:rPr>
          <w:rFonts w:hint="eastAsia" w:ascii="楷体" w:hAnsi="楷体" w:eastAsia="楷体"/>
          <w:sz w:val="28"/>
          <w:szCs w:val="28"/>
        </w:rPr>
        <w:t>。为方便学校老师结账当天开具正式发票。</w:t>
      </w:r>
      <w:r>
        <w:rPr>
          <w:rFonts w:hint="eastAsia" w:ascii="楷体" w:hAnsi="楷体" w:eastAsia="楷体"/>
          <w:b/>
          <w:sz w:val="28"/>
          <w:szCs w:val="28"/>
        </w:rPr>
        <w:t>请前来结账的老师携带好学校的纳税人识别码及相关开发票信息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1124" w:firstLineChars="400"/>
        <w:rPr>
          <w:rFonts w:hint="eastAsia"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b/>
          <w:sz w:val="28"/>
        </w:rPr>
        <w:t>202</w:t>
      </w:r>
      <w:r>
        <w:rPr>
          <w:rFonts w:hint="eastAsia" w:ascii="楷体" w:hAnsi="楷体" w:eastAsia="楷体"/>
          <w:b/>
          <w:sz w:val="28"/>
          <w:lang w:val="en-US" w:eastAsia="zh-CN"/>
        </w:rPr>
        <w:t>1</w:t>
      </w:r>
      <w:r>
        <w:rPr>
          <w:rFonts w:hint="eastAsia" w:ascii="楷体" w:hAnsi="楷体" w:eastAsia="楷体"/>
          <w:b/>
          <w:sz w:val="28"/>
        </w:rPr>
        <w:t>年春季中小学：教学用书、教学用具、教辅资源、《寒假实践手册》及</w:t>
      </w:r>
      <w:r>
        <w:rPr>
          <w:rFonts w:hint="eastAsia" w:ascii="楷体" w:hAnsi="楷体" w:eastAsia="楷体"/>
          <w:b/>
          <w:sz w:val="28"/>
          <w:lang w:eastAsia="zh-CN"/>
        </w:rPr>
        <w:t>《</w:t>
      </w:r>
      <w:r>
        <w:rPr>
          <w:rFonts w:hint="eastAsia" w:ascii="楷体" w:hAnsi="楷体" w:eastAsia="楷体"/>
          <w:b/>
          <w:sz w:val="28"/>
        </w:rPr>
        <w:t>区自编教材</w:t>
      </w:r>
      <w:r>
        <w:rPr>
          <w:rFonts w:hint="eastAsia" w:ascii="楷体" w:hAnsi="楷体" w:eastAsia="楷体"/>
          <w:b/>
          <w:sz w:val="28"/>
          <w:lang w:eastAsia="zh-CN"/>
        </w:rPr>
        <w:t>》</w:t>
      </w:r>
      <w:r>
        <w:rPr>
          <w:rFonts w:hint="eastAsia" w:ascii="楷体" w:hAnsi="楷体" w:eastAsia="楷体"/>
          <w:b/>
          <w:sz w:val="28"/>
        </w:rPr>
        <w:t>；初中《开放性科学活动配套材料》</w:t>
      </w:r>
      <w:r>
        <w:rPr>
          <w:rFonts w:hint="eastAsia" w:ascii="楷体" w:hAnsi="楷体" w:eastAsia="楷体"/>
          <w:sz w:val="28"/>
        </w:rPr>
        <w:t>结账明细请登录</w:t>
      </w:r>
      <w:r>
        <w:rPr>
          <w:rFonts w:ascii="楷体" w:hAnsi="楷体" w:eastAsia="楷体"/>
          <w:sz w:val="28"/>
        </w:rPr>
        <w:fldChar w:fldCharType="begin"/>
      </w:r>
      <w:r>
        <w:rPr>
          <w:rFonts w:ascii="楷体" w:hAnsi="楷体" w:eastAsia="楷体"/>
          <w:sz w:val="28"/>
        </w:rPr>
        <w:instrText xml:space="preserve"> HYPERLINK "http://</w:instrText>
      </w:r>
      <w:r>
        <w:rPr>
          <w:rFonts w:hint="eastAsia" w:ascii="楷体" w:hAnsi="楷体" w:eastAsia="楷体"/>
          <w:sz w:val="28"/>
        </w:rPr>
        <w:instrText xml:space="preserve">www.zhenxingbook.com</w:instrText>
      </w:r>
      <w:r>
        <w:rPr>
          <w:rFonts w:ascii="楷体" w:hAnsi="楷体" w:eastAsia="楷体"/>
          <w:sz w:val="28"/>
        </w:rPr>
        <w:instrText xml:space="preserve">" </w:instrText>
      </w:r>
      <w:r>
        <w:rPr>
          <w:rFonts w:ascii="楷体" w:hAnsi="楷体" w:eastAsia="楷体"/>
          <w:sz w:val="28"/>
        </w:rPr>
        <w:fldChar w:fldCharType="separate"/>
      </w:r>
      <w:r>
        <w:rPr>
          <w:rStyle w:val="4"/>
          <w:rFonts w:hint="eastAsia" w:ascii="楷体" w:hAnsi="楷体" w:eastAsia="楷体"/>
          <w:sz w:val="28"/>
        </w:rPr>
        <w:t>www.zhenxingbook.com</w:t>
      </w:r>
      <w:r>
        <w:rPr>
          <w:rFonts w:ascii="楷体" w:hAnsi="楷体" w:eastAsia="楷体"/>
          <w:sz w:val="28"/>
        </w:rPr>
        <w:fldChar w:fldCharType="end"/>
      </w:r>
      <w:r>
        <w:rPr>
          <w:rFonts w:hint="eastAsia" w:ascii="楷体" w:hAnsi="楷体" w:eastAsia="楷体"/>
          <w:sz w:val="28"/>
        </w:rPr>
        <w:t>宣武振兴教育书店有限公司</w:t>
      </w:r>
      <w:r>
        <w:rPr>
          <w:rFonts w:hint="eastAsia" w:ascii="楷体" w:hAnsi="楷体" w:eastAsia="楷体"/>
          <w:sz w:val="28"/>
          <w:lang w:eastAsia="zh-CN"/>
        </w:rPr>
        <w:t>教材</w:t>
      </w:r>
      <w:r>
        <w:rPr>
          <w:rFonts w:hint="eastAsia" w:ascii="楷体" w:hAnsi="楷体" w:eastAsia="楷体"/>
          <w:sz w:val="28"/>
        </w:rPr>
        <w:t>征订平台</w:t>
      </w:r>
      <w:r>
        <w:rPr>
          <w:rFonts w:hint="eastAsia" w:ascii="楷体" w:hAnsi="楷体" w:eastAsia="楷体"/>
          <w:sz w:val="28"/>
          <w:lang w:eastAsia="zh-CN"/>
        </w:rPr>
        <w:t>按分配的学校登录账号</w:t>
      </w:r>
      <w:r>
        <w:rPr>
          <w:rFonts w:hint="eastAsia" w:ascii="楷体" w:hAnsi="楷体" w:eastAsia="楷体"/>
          <w:sz w:val="28"/>
        </w:rPr>
        <w:t>自行下载，逐一核实各项征订计划明细</w:t>
      </w:r>
      <w:r>
        <w:rPr>
          <w:rFonts w:hint="eastAsia" w:ascii="楷体" w:hAnsi="楷体" w:eastAsia="楷体"/>
          <w:sz w:val="28"/>
          <w:lang w:eastAsia="zh-CN"/>
        </w:rPr>
        <w:t>定数、补订数量及金额</w:t>
      </w:r>
      <w:r>
        <w:rPr>
          <w:rFonts w:hint="eastAsia" w:ascii="楷体" w:hAnsi="楷体" w:eastAsia="楷体"/>
          <w:sz w:val="28"/>
        </w:rPr>
        <w:t>。义务学段一至九年级学生用教科书按9.8折结算，各学校结账明细在征订平台系统均已算好</w:t>
      </w:r>
      <w:r>
        <w:rPr>
          <w:rFonts w:hint="eastAsia" w:ascii="楷体" w:hAnsi="楷体" w:eastAsia="楷体"/>
          <w:sz w:val="28"/>
          <w:lang w:eastAsia="zh-CN"/>
        </w:rPr>
        <w:t>，</w:t>
      </w:r>
      <w:r>
        <w:rPr>
          <w:rFonts w:hint="eastAsia" w:ascii="楷体" w:hAnsi="楷体" w:eastAsia="楷体"/>
          <w:sz w:val="28"/>
        </w:rPr>
        <w:t>如有问题请及时联系我们，联系电话64630843</w:t>
      </w:r>
      <w:r>
        <w:rPr>
          <w:rFonts w:hint="eastAsia" w:ascii="楷体" w:hAnsi="楷体" w:eastAsia="楷体"/>
          <w:sz w:val="28"/>
          <w:lang w:eastAsia="zh-CN"/>
        </w:rPr>
        <w:t>李老师。</w:t>
      </w:r>
    </w:p>
    <w:p>
      <w:pPr>
        <w:rPr>
          <w:rFonts w:hint="eastAsia" w:ascii="楷体" w:hAnsi="楷体" w:eastAsia="楷体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/>
          <w:sz w:val="28"/>
        </w:rPr>
        <w:t xml:space="preserve">     </w:t>
      </w:r>
      <w:r>
        <w:rPr>
          <w:rFonts w:hint="eastAsia" w:ascii="楷体" w:hAnsi="楷体" w:eastAsia="楷体"/>
          <w:sz w:val="28"/>
          <w:highlight w:val="none"/>
        </w:rPr>
        <w:t>自编教材：</w:t>
      </w:r>
      <w:r>
        <w:rPr>
          <w:rFonts w:hint="eastAsia" w:ascii="楷体" w:hAnsi="楷体" w:eastAsia="楷体"/>
          <w:sz w:val="28"/>
          <w:highlight w:val="none"/>
          <w:lang w:eastAsia="zh-CN"/>
        </w:rPr>
        <w:t>小学二至六年级《新目标检测》、初中七至九年级《新目标与检测》不结账，中小学教师用书及高中《学习目标与检测》</w:t>
      </w:r>
      <w:r>
        <w:rPr>
          <w:rFonts w:hint="eastAsia" w:ascii="楷体" w:hAnsi="楷体" w:eastAsia="楷体"/>
          <w:kern w:val="0"/>
          <w:sz w:val="28"/>
          <w:szCs w:val="28"/>
          <w:highlight w:val="none"/>
        </w:rPr>
        <w:t>此次一并结账</w:t>
      </w:r>
      <w:r>
        <w:rPr>
          <w:rFonts w:hint="eastAsia" w:ascii="楷体" w:hAnsi="楷体" w:eastAsia="楷体"/>
          <w:kern w:val="0"/>
          <w:sz w:val="28"/>
          <w:szCs w:val="28"/>
          <w:highlight w:val="none"/>
          <w:lang w:eastAsia="zh-CN"/>
        </w:rPr>
        <w:t>。</w:t>
      </w:r>
    </w:p>
    <w:p>
      <w:pPr>
        <w:ind w:firstLine="570"/>
        <w:rPr>
          <w:rFonts w:hint="eastAsia"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结账具体时间安排如下：</w:t>
      </w:r>
    </w:p>
    <w:p>
      <w:pPr>
        <w:numPr>
          <w:ilvl w:val="0"/>
          <w:numId w:val="1"/>
        </w:numPr>
        <w:ind w:right="-693" w:rightChars="-33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小学结账日期：202</w:t>
      </w:r>
      <w:r>
        <w:rPr>
          <w:rFonts w:hint="eastAsia" w:ascii="楷体" w:hAnsi="楷体" w:eastAsia="楷体"/>
          <w:sz w:val="28"/>
          <w:lang w:val="en-US" w:eastAsia="zh-CN"/>
        </w:rPr>
        <w:t>1</w:t>
      </w:r>
      <w:r>
        <w:rPr>
          <w:rFonts w:hint="eastAsia" w:ascii="楷体" w:hAnsi="楷体" w:eastAsia="楷体"/>
          <w:sz w:val="28"/>
        </w:rPr>
        <w:t>年</w:t>
      </w:r>
      <w:r>
        <w:rPr>
          <w:rFonts w:hint="eastAsia" w:ascii="楷体" w:hAnsi="楷体" w:eastAsia="楷体"/>
          <w:sz w:val="28"/>
          <w:lang w:val="en-US" w:eastAsia="zh-CN"/>
        </w:rPr>
        <w:t>3</w:t>
      </w:r>
      <w:r>
        <w:rPr>
          <w:rFonts w:hint="eastAsia" w:ascii="楷体" w:hAnsi="楷体" w:eastAsia="楷体"/>
          <w:sz w:val="28"/>
        </w:rPr>
        <w:t>月</w:t>
      </w:r>
      <w:r>
        <w:rPr>
          <w:rFonts w:hint="eastAsia" w:ascii="楷体" w:hAnsi="楷体" w:eastAsia="楷体"/>
          <w:sz w:val="28"/>
          <w:lang w:val="en-US" w:eastAsia="zh-CN"/>
        </w:rPr>
        <w:t>23</w:t>
      </w:r>
      <w:r>
        <w:rPr>
          <w:rFonts w:hint="eastAsia" w:ascii="楷体" w:hAnsi="楷体" w:eastAsia="楷体"/>
          <w:sz w:val="28"/>
        </w:rPr>
        <w:t>（星期</w:t>
      </w:r>
      <w:r>
        <w:rPr>
          <w:rFonts w:hint="eastAsia" w:ascii="楷体" w:hAnsi="楷体" w:eastAsia="楷体"/>
          <w:sz w:val="28"/>
          <w:lang w:eastAsia="zh-CN"/>
        </w:rPr>
        <w:t>二</w:t>
      </w:r>
      <w:r>
        <w:rPr>
          <w:rFonts w:hint="eastAsia" w:ascii="楷体" w:hAnsi="楷体" w:eastAsia="楷体"/>
          <w:sz w:val="28"/>
        </w:rPr>
        <w:t>）</w:t>
      </w:r>
    </w:p>
    <w:p>
      <w:pPr>
        <w:ind w:right="-693" w:rightChars="-330" w:firstLine="2240" w:firstLineChars="80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上午X001-X060号的学校；下午X061-X110号的学校</w:t>
      </w:r>
    </w:p>
    <w:p>
      <w:pPr>
        <w:ind w:right="-693" w:rightChars="-330" w:firstLine="2240" w:firstLineChars="80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202</w:t>
      </w:r>
      <w:r>
        <w:rPr>
          <w:rFonts w:hint="eastAsia" w:ascii="楷体" w:hAnsi="楷体" w:eastAsia="楷体"/>
          <w:sz w:val="28"/>
          <w:lang w:val="en-US" w:eastAsia="zh-CN"/>
        </w:rPr>
        <w:t>1</w:t>
      </w:r>
      <w:r>
        <w:rPr>
          <w:rFonts w:hint="eastAsia" w:ascii="楷体" w:hAnsi="楷体" w:eastAsia="楷体"/>
          <w:sz w:val="28"/>
        </w:rPr>
        <w:t>年</w:t>
      </w:r>
      <w:r>
        <w:rPr>
          <w:rFonts w:hint="eastAsia" w:ascii="楷体" w:hAnsi="楷体" w:eastAsia="楷体"/>
          <w:sz w:val="28"/>
          <w:lang w:val="en-US" w:eastAsia="zh-CN"/>
        </w:rPr>
        <w:t>3</w:t>
      </w:r>
      <w:r>
        <w:rPr>
          <w:rFonts w:hint="eastAsia" w:ascii="楷体" w:hAnsi="楷体" w:eastAsia="楷体"/>
          <w:sz w:val="28"/>
        </w:rPr>
        <w:t>月</w:t>
      </w:r>
      <w:r>
        <w:rPr>
          <w:rFonts w:hint="eastAsia" w:ascii="楷体" w:hAnsi="楷体" w:eastAsia="楷体"/>
          <w:sz w:val="28"/>
          <w:lang w:val="en-US" w:eastAsia="zh-CN"/>
        </w:rPr>
        <w:t>24</w:t>
      </w:r>
      <w:r>
        <w:rPr>
          <w:rFonts w:hint="eastAsia" w:ascii="楷体" w:hAnsi="楷体" w:eastAsia="楷体"/>
          <w:sz w:val="28"/>
        </w:rPr>
        <w:t>日（星期</w:t>
      </w:r>
      <w:r>
        <w:rPr>
          <w:rFonts w:hint="eastAsia" w:ascii="楷体" w:hAnsi="楷体" w:eastAsia="楷体"/>
          <w:sz w:val="28"/>
          <w:lang w:eastAsia="zh-CN"/>
        </w:rPr>
        <w:t>三</w:t>
      </w:r>
      <w:bookmarkStart w:id="0" w:name="_GoBack"/>
      <w:bookmarkEnd w:id="0"/>
      <w:r>
        <w:rPr>
          <w:rFonts w:hint="eastAsia" w:ascii="楷体" w:hAnsi="楷体" w:eastAsia="楷体"/>
          <w:sz w:val="28"/>
        </w:rPr>
        <w:t>）</w:t>
      </w:r>
    </w:p>
    <w:p>
      <w:pPr>
        <w:ind w:left="560" w:right="-693" w:rightChars="-330" w:firstLine="1680" w:firstLineChars="600"/>
        <w:rPr>
          <w:rFonts w:hint="eastAsia" w:ascii="楷体" w:hAnsi="楷体" w:eastAsia="楷体"/>
          <w:b/>
          <w:sz w:val="28"/>
        </w:rPr>
      </w:pPr>
      <w:r>
        <w:rPr>
          <w:rFonts w:hint="eastAsia" w:ascii="楷体" w:hAnsi="楷体" w:eastAsia="楷体"/>
          <w:sz w:val="28"/>
        </w:rPr>
        <w:t>上午X111-X160号的学校；下午X161-X231号的学校</w:t>
      </w:r>
    </w:p>
    <w:p>
      <w:pPr>
        <w:numPr>
          <w:ilvl w:val="0"/>
          <w:numId w:val="1"/>
        </w:num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初中结账日期：202</w:t>
      </w:r>
      <w:r>
        <w:rPr>
          <w:rFonts w:hint="eastAsia" w:ascii="楷体" w:hAnsi="楷体" w:eastAsia="楷体"/>
          <w:sz w:val="28"/>
          <w:lang w:val="en-US" w:eastAsia="zh-CN"/>
        </w:rPr>
        <w:t>1</w:t>
      </w:r>
      <w:r>
        <w:rPr>
          <w:rFonts w:hint="eastAsia" w:ascii="楷体" w:hAnsi="楷体" w:eastAsia="楷体"/>
          <w:sz w:val="28"/>
        </w:rPr>
        <w:t>年</w:t>
      </w:r>
      <w:r>
        <w:rPr>
          <w:rFonts w:hint="eastAsia" w:ascii="楷体" w:hAnsi="楷体" w:eastAsia="楷体"/>
          <w:sz w:val="28"/>
          <w:lang w:val="en-US" w:eastAsia="zh-CN"/>
        </w:rPr>
        <w:t>3</w:t>
      </w:r>
      <w:r>
        <w:rPr>
          <w:rFonts w:hint="eastAsia" w:ascii="楷体" w:hAnsi="楷体" w:eastAsia="楷体"/>
          <w:sz w:val="28"/>
        </w:rPr>
        <w:t>月</w:t>
      </w:r>
      <w:r>
        <w:rPr>
          <w:rFonts w:hint="eastAsia" w:ascii="楷体" w:hAnsi="楷体" w:eastAsia="楷体"/>
          <w:sz w:val="28"/>
          <w:lang w:val="en-US" w:eastAsia="zh-CN"/>
        </w:rPr>
        <w:t>25</w:t>
      </w:r>
      <w:r>
        <w:rPr>
          <w:rFonts w:hint="eastAsia" w:ascii="楷体" w:hAnsi="楷体" w:eastAsia="楷体"/>
          <w:sz w:val="28"/>
        </w:rPr>
        <w:t>日（星期四）一天；</w:t>
      </w:r>
    </w:p>
    <w:p>
      <w:pPr>
        <w:ind w:left="560" w:right="-693" w:rightChars="-330" w:firstLine="1960" w:firstLineChars="70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上午C001-C050号的学校；下午C051-C113号的学校</w:t>
      </w:r>
    </w:p>
    <w:p>
      <w:pPr>
        <w:numPr>
          <w:ilvl w:val="0"/>
          <w:numId w:val="1"/>
        </w:num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高中结账日期：202</w:t>
      </w:r>
      <w:r>
        <w:rPr>
          <w:rFonts w:hint="eastAsia" w:ascii="楷体" w:hAnsi="楷体" w:eastAsia="楷体"/>
          <w:sz w:val="28"/>
          <w:lang w:val="en-US" w:eastAsia="zh-CN"/>
        </w:rPr>
        <w:t>1</w:t>
      </w:r>
      <w:r>
        <w:rPr>
          <w:rFonts w:hint="eastAsia" w:ascii="楷体" w:hAnsi="楷体" w:eastAsia="楷体"/>
          <w:sz w:val="28"/>
        </w:rPr>
        <w:t>年</w:t>
      </w:r>
      <w:r>
        <w:rPr>
          <w:rFonts w:hint="eastAsia" w:ascii="楷体" w:hAnsi="楷体" w:eastAsia="楷体"/>
          <w:sz w:val="28"/>
          <w:lang w:val="en-US" w:eastAsia="zh-CN"/>
        </w:rPr>
        <w:t>3</w:t>
      </w:r>
      <w:r>
        <w:rPr>
          <w:rFonts w:hint="eastAsia" w:ascii="楷体" w:hAnsi="楷体" w:eastAsia="楷体"/>
          <w:sz w:val="28"/>
        </w:rPr>
        <w:t>月</w:t>
      </w:r>
      <w:r>
        <w:rPr>
          <w:rFonts w:hint="eastAsia" w:ascii="楷体" w:hAnsi="楷体" w:eastAsia="楷体"/>
          <w:sz w:val="28"/>
          <w:lang w:val="en-US" w:eastAsia="zh-CN"/>
        </w:rPr>
        <w:t>26</w:t>
      </w:r>
      <w:r>
        <w:rPr>
          <w:rFonts w:hint="eastAsia" w:ascii="楷体" w:hAnsi="楷体" w:eastAsia="楷体"/>
          <w:sz w:val="28"/>
        </w:rPr>
        <w:t>日（星期五）；</w:t>
      </w:r>
      <w:r>
        <w:rPr>
          <w:rFonts w:hint="eastAsia" w:ascii="楷体" w:hAnsi="楷体" w:eastAsia="楷体"/>
          <w:b/>
          <w:sz w:val="28"/>
        </w:rPr>
        <w:t>含高中《目标检测》</w:t>
      </w:r>
    </w:p>
    <w:p>
      <w:pPr>
        <w:ind w:left="420" w:right="-693" w:rightChars="-330" w:firstLine="1960" w:firstLineChars="70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上午G001-G020号的学校；下午G021-G106号的学校</w:t>
      </w:r>
    </w:p>
    <w:p>
      <w:pPr>
        <w:ind w:left="105" w:leftChars="5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4.结账时间：上午8：30至下午3点交现金请不要晚于下午2：30</w:t>
      </w:r>
    </w:p>
    <w:p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 5.结账地点：朝阳区静安里甲30号朝阳区教研中心后院活动室；</w:t>
      </w:r>
    </w:p>
    <w:p>
      <w:pPr>
        <w:ind w:firstLine="140" w:firstLineChars="5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6.结账当天开正式发票，请结账的老师当面核实学校名称及金额。</w:t>
      </w:r>
    </w:p>
    <w:p>
      <w:pPr>
        <w:ind w:firstLine="140" w:firstLineChars="5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7.开票信息：</w:t>
      </w:r>
    </w:p>
    <w:p>
      <w:pPr>
        <w:ind w:right="-105"/>
        <w:rPr>
          <w:rFonts w:hint="eastAsia" w:ascii="楷体" w:hAnsi="楷体" w:eastAsia="楷体"/>
          <w:bCs/>
          <w:sz w:val="30"/>
          <w:szCs w:val="30"/>
          <w:highlight w:val="yellow"/>
        </w:rPr>
      </w:pPr>
      <w:r>
        <w:rPr>
          <w:rFonts w:hint="eastAsia" w:ascii="楷体" w:hAnsi="楷体" w:eastAsia="楷体"/>
          <w:bCs/>
          <w:sz w:val="30"/>
          <w:szCs w:val="30"/>
          <w:highlight w:val="yellow"/>
        </w:rPr>
        <w:t>小学X001-X179号、初中、高中全部用以下书店账号结账；</w:t>
      </w:r>
    </w:p>
    <w:p>
      <w:pPr>
        <w:ind w:firstLine="422" w:firstLineChars="15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①</w:t>
      </w:r>
      <w:r>
        <w:rPr>
          <w:rFonts w:hint="eastAsia" w:ascii="楷体" w:hAnsi="楷体" w:eastAsia="楷体"/>
          <w:sz w:val="28"/>
          <w:szCs w:val="28"/>
        </w:rPr>
        <w:t>.北京市宣武振兴教育书店有限公司</w:t>
      </w:r>
    </w:p>
    <w:p>
      <w:pPr>
        <w:rPr>
          <w:rFonts w:ascii="楷体" w:hAnsi="楷体" w:eastAsia="楷体"/>
          <w:bCs/>
          <w:sz w:val="30"/>
          <w:szCs w:val="30"/>
        </w:rPr>
      </w:pPr>
      <w:r>
        <w:rPr>
          <w:rFonts w:hint="eastAsia" w:ascii="楷体" w:hAnsi="楷体" w:eastAsia="楷体"/>
          <w:sz w:val="28"/>
          <w:szCs w:val="28"/>
        </w:rPr>
        <w:t xml:space="preserve">   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</w:t>
      </w:r>
      <w:r>
        <w:rPr>
          <w:rFonts w:hint="eastAsia" w:ascii="楷体" w:hAnsi="楷体" w:eastAsia="楷体" w:cs="宋体"/>
          <w:bCs/>
          <w:sz w:val="30"/>
          <w:szCs w:val="30"/>
        </w:rPr>
        <w:t>统一社会信用代码</w:t>
      </w:r>
      <w:r>
        <w:rPr>
          <w:rFonts w:ascii="楷体" w:hAnsi="楷体" w:eastAsia="楷体"/>
          <w:bCs/>
          <w:sz w:val="30"/>
          <w:szCs w:val="30"/>
        </w:rPr>
        <w:t>: 91110102101558847N</w:t>
      </w:r>
    </w:p>
    <w:p>
      <w:pPr>
        <w:ind w:firstLine="1800" w:firstLineChars="600"/>
        <w:rPr>
          <w:rFonts w:ascii="楷体" w:hAnsi="楷体" w:eastAsia="楷体"/>
          <w:bCs/>
          <w:sz w:val="30"/>
          <w:szCs w:val="30"/>
        </w:rPr>
      </w:pPr>
      <w:r>
        <w:rPr>
          <w:rFonts w:hint="eastAsia" w:ascii="楷体" w:hAnsi="楷体" w:eastAsia="楷体" w:cs="宋体"/>
          <w:bCs/>
          <w:sz w:val="30"/>
          <w:szCs w:val="30"/>
        </w:rPr>
        <w:t>开</w:t>
      </w:r>
      <w:r>
        <w:rPr>
          <w:rFonts w:ascii="楷体" w:hAnsi="楷体" w:eastAsia="楷体"/>
          <w:bCs/>
          <w:sz w:val="30"/>
          <w:szCs w:val="30"/>
        </w:rPr>
        <w:t xml:space="preserve"> </w:t>
      </w:r>
      <w:r>
        <w:rPr>
          <w:rFonts w:hint="eastAsia" w:ascii="楷体" w:hAnsi="楷体" w:eastAsia="楷体" w:cs="宋体"/>
          <w:bCs/>
          <w:sz w:val="30"/>
          <w:szCs w:val="30"/>
        </w:rPr>
        <w:t>户</w:t>
      </w:r>
      <w:r>
        <w:rPr>
          <w:rFonts w:ascii="楷体" w:hAnsi="楷体" w:eastAsia="楷体"/>
          <w:bCs/>
          <w:sz w:val="30"/>
          <w:szCs w:val="30"/>
        </w:rPr>
        <w:t xml:space="preserve"> </w:t>
      </w:r>
      <w:r>
        <w:rPr>
          <w:rFonts w:hint="eastAsia" w:ascii="楷体" w:hAnsi="楷体" w:eastAsia="楷体" w:cs="宋体"/>
          <w:bCs/>
          <w:sz w:val="30"/>
          <w:szCs w:val="30"/>
        </w:rPr>
        <w:t>行</w:t>
      </w:r>
      <w:r>
        <w:rPr>
          <w:rFonts w:ascii="楷体" w:hAnsi="楷体" w:eastAsia="楷体"/>
          <w:bCs/>
          <w:sz w:val="30"/>
          <w:szCs w:val="30"/>
        </w:rPr>
        <w:t xml:space="preserve">:   </w:t>
      </w:r>
      <w:r>
        <w:rPr>
          <w:rFonts w:hint="eastAsia" w:ascii="楷体" w:hAnsi="楷体" w:eastAsia="楷体" w:cs="宋体"/>
          <w:bCs/>
          <w:sz w:val="30"/>
          <w:szCs w:val="30"/>
        </w:rPr>
        <w:t>中信银行北京朝阳支行</w:t>
      </w:r>
    </w:p>
    <w:p>
      <w:pPr>
        <w:ind w:right="-105" w:firstLine="1800" w:firstLineChars="600"/>
        <w:rPr>
          <w:rFonts w:hint="eastAsia" w:ascii="楷体" w:hAnsi="楷体" w:eastAsia="楷体"/>
          <w:bCs/>
          <w:sz w:val="30"/>
          <w:szCs w:val="30"/>
        </w:rPr>
      </w:pPr>
      <w:r>
        <w:rPr>
          <w:rFonts w:hint="eastAsia" w:ascii="楷体" w:hAnsi="楷体" w:eastAsia="楷体" w:cs="宋体"/>
          <w:bCs/>
          <w:sz w:val="30"/>
          <w:szCs w:val="30"/>
        </w:rPr>
        <w:t>帐</w:t>
      </w:r>
      <w:r>
        <w:rPr>
          <w:rFonts w:ascii="楷体" w:hAnsi="楷体" w:eastAsia="楷体"/>
          <w:bCs/>
          <w:sz w:val="30"/>
          <w:szCs w:val="30"/>
        </w:rPr>
        <w:t xml:space="preserve">    </w:t>
      </w:r>
      <w:r>
        <w:rPr>
          <w:rFonts w:hint="eastAsia" w:ascii="楷体" w:hAnsi="楷体" w:eastAsia="楷体" w:cs="宋体"/>
          <w:bCs/>
          <w:sz w:val="30"/>
          <w:szCs w:val="30"/>
        </w:rPr>
        <w:t>户</w:t>
      </w:r>
      <w:r>
        <w:rPr>
          <w:rFonts w:ascii="楷体" w:hAnsi="楷体" w:eastAsia="楷体"/>
          <w:bCs/>
          <w:sz w:val="30"/>
          <w:szCs w:val="30"/>
        </w:rPr>
        <w:t>:   8110701012900745762</w:t>
      </w:r>
    </w:p>
    <w:p>
      <w:pPr>
        <w:ind w:right="-105"/>
        <w:rPr>
          <w:rFonts w:hint="eastAsia" w:ascii="楷体" w:hAnsi="楷体" w:eastAsia="楷体"/>
          <w:bCs/>
          <w:sz w:val="30"/>
          <w:szCs w:val="30"/>
          <w:highlight w:val="yellow"/>
        </w:rPr>
      </w:pPr>
      <w:r>
        <w:rPr>
          <w:rFonts w:hint="eastAsia" w:ascii="楷体" w:hAnsi="楷体" w:eastAsia="楷体"/>
          <w:sz w:val="30"/>
          <w:szCs w:val="30"/>
          <w:highlight w:val="yellow"/>
        </w:rPr>
        <w:t xml:space="preserve">小学X180-X231号、民办校、高中《目标检测》用以下书店账号结账 </w:t>
      </w:r>
    </w:p>
    <w:p>
      <w:pPr>
        <w:widowControl/>
        <w:ind w:firstLine="562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②</w:t>
      </w:r>
      <w:r>
        <w:rPr>
          <w:rFonts w:hint="eastAsia" w:ascii="楷体" w:hAnsi="楷体" w:eastAsia="楷体"/>
          <w:sz w:val="28"/>
          <w:szCs w:val="28"/>
        </w:rPr>
        <w:t>.北京东方朝教商贸有限公司朝教鸿儒书店</w:t>
      </w:r>
    </w:p>
    <w:p>
      <w:pPr>
        <w:framePr w:hSpace="180" w:wrap="around" w:vAnchor="text" w:hAnchor="page" w:x="1721" w:y="13"/>
        <w:widowControl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开户行：中国银行北京星火西路支行</w:t>
      </w:r>
    </w:p>
    <w:p>
      <w:pPr>
        <w:framePr w:hSpace="180" w:wrap="around" w:vAnchor="text" w:hAnchor="page" w:x="1721" w:y="13"/>
        <w:ind w:firstLine="1260" w:firstLineChars="45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帐  号：346762639633</w:t>
      </w:r>
    </w:p>
    <w:p>
      <w:pPr>
        <w:framePr w:hSpace="180" w:wrap="around" w:vAnchor="text" w:hAnchor="page" w:x="1721" w:y="13"/>
        <w:ind w:firstLine="1260" w:firstLineChars="45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纳锐人识别号：91110105801692481J</w:t>
      </w:r>
    </w:p>
    <w:p>
      <w:pPr>
        <w:ind w:firstLine="1500" w:firstLineChars="5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    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/>
          <w:sz w:val="30"/>
          <w:szCs w:val="30"/>
        </w:rPr>
        <w:t>北京市宣武振兴教育书店有限公司</w:t>
      </w:r>
    </w:p>
    <w:p>
      <w:pPr>
        <w:widowControl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30"/>
          <w:szCs w:val="30"/>
        </w:rPr>
        <w:t xml:space="preserve">                  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/>
          <w:sz w:val="30"/>
          <w:szCs w:val="30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北京东方朝教商贸有限公司朝教鸿儒书店</w:t>
      </w:r>
    </w:p>
    <w:p>
      <w:pPr>
        <w:ind w:left="780"/>
      </w:pPr>
      <w:r>
        <w:rPr>
          <w:rFonts w:hint="eastAsia" w:ascii="楷体" w:hAnsi="楷体" w:eastAsia="楷体"/>
          <w:sz w:val="30"/>
          <w:szCs w:val="30"/>
        </w:rPr>
        <w:t xml:space="preserve">                               202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1</w:t>
      </w:r>
      <w:r>
        <w:rPr>
          <w:rFonts w:hint="eastAsia" w:ascii="楷体" w:hAnsi="楷体" w:eastAsia="楷体"/>
          <w:sz w:val="30"/>
          <w:szCs w:val="30"/>
        </w:rPr>
        <w:t>年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/>
          <w:sz w:val="30"/>
          <w:szCs w:val="30"/>
        </w:rPr>
        <w:t>月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13</w:t>
      </w:r>
      <w:r>
        <w:rPr>
          <w:rFonts w:hint="eastAsia" w:ascii="楷体" w:hAnsi="楷体" w:eastAsia="楷体"/>
          <w:sz w:val="30"/>
          <w:szCs w:val="30"/>
        </w:rPr>
        <w:t>日</w:t>
      </w:r>
    </w:p>
    <w:sectPr>
      <w:pgSz w:w="11907" w:h="16840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B7146"/>
    <w:multiLevelType w:val="multilevel"/>
    <w:tmpl w:val="738B714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86064"/>
    <w:rsid w:val="0C942274"/>
    <w:rsid w:val="10AA0213"/>
    <w:rsid w:val="2AD74C5D"/>
    <w:rsid w:val="358D15B9"/>
    <w:rsid w:val="5F386064"/>
    <w:rsid w:val="61C03510"/>
    <w:rsid w:val="676F00CD"/>
    <w:rsid w:val="69256771"/>
    <w:rsid w:val="6A56310E"/>
    <w:rsid w:val="7493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2021-03-12T08:31:00Z</dcterms:created>
  <dc:creator>jyzx</dc:creator>
  <cp:lastModifiedBy>jyzx</cp:lastModifiedBy>
  <dcterms:modified xsi:type="dcterms:W3CDTF">2021-03-16T00:36:56Z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